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ED" w:rsidRDefault="00DC4FED" w:rsidP="00DC4FED"/>
    <w:p w:rsidR="00B1629D" w:rsidRDefault="00DC4FE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1008380</wp:posOffset>
                </wp:positionH>
                <wp:positionV relativeFrom="paragraph">
                  <wp:posOffset>628650</wp:posOffset>
                </wp:positionV>
                <wp:extent cx="5676900" cy="832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32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DC4FED" w:rsidRPr="00DC4FED" w:rsidRDefault="00DC4FED" w:rsidP="00DC4FED">
                            <w:pPr>
                              <w:rPr>
                                <w:rFonts w:ascii="Garamond" w:hAnsi="Garamond" w:cstheme="minorHAnsi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4FED">
                              <w:rPr>
                                <w:rFonts w:ascii="Garamond" w:hAnsi="Garamond" w:cstheme="minorHAnsi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MURRAY SEMINAR ON MEDIEVAL AND RENAISSANCE ART</w:t>
                            </w:r>
                          </w:p>
                          <w:p w:rsidR="00DC4FED" w:rsidRPr="00DC4FED" w:rsidRDefault="00DC4FED" w:rsidP="00DC4FE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Department of History of Art at Birkbeck presents a series of seminars on medieval and renaissance art, supported by the bequest established in memory of Professor Peter Murray, the Department's founder.   </w:t>
                            </w:r>
                            <w:hyperlink r:id="rId7" w:history="1">
                              <w:r w:rsidRPr="00DC4FED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http://www.bbk.ac.uk/events-calendar</w:t>
                              </w:r>
                            </w:hyperlink>
                          </w:p>
                          <w:p w:rsidR="003328B7" w:rsidRDefault="00DC4FED" w:rsidP="00DC4FE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18 October</w:t>
                            </w:r>
                            <w:r w:rsidR="003328B7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DC4FED" w:rsidRPr="003328B7" w:rsidRDefault="00DC4FED" w:rsidP="003328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28B7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Kim </w:t>
                            </w:r>
                            <w:proofErr w:type="gramStart"/>
                            <w:r w:rsidRPr="003328B7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Woods</w:t>
                            </w:r>
                            <w:r w:rsidR="003328B7" w:rsidRPr="003328B7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3328B7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‘</w:t>
                            </w:r>
                            <w:r w:rsidRPr="003328B7">
                              <w:rPr>
                                <w:b/>
                                <w:sz w:val="32"/>
                                <w:szCs w:val="32"/>
                              </w:rPr>
                              <w:t>Speaking</w:t>
                            </w:r>
                            <w:proofErr w:type="gramEnd"/>
                            <w:r w:rsidRPr="003328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Sculptures</w:t>
                            </w:r>
                            <w:r w:rsidR="003328B7">
                              <w:rPr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 w:rsidRPr="003328B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C4FED" w:rsidRDefault="00DC4FED" w:rsidP="00DC4FE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328B7" w:rsidRDefault="00DC4FED" w:rsidP="00DC4FE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13 November </w:t>
                            </w:r>
                            <w:r w:rsidR="003328B7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DC4FED" w:rsidRPr="003328B7" w:rsidRDefault="00DC4FED" w:rsidP="003328B7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Zoe </w:t>
                            </w:r>
                            <w:proofErr w:type="spellStart"/>
                            <w:proofErr w:type="gramStart"/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Opacic</w:t>
                            </w:r>
                            <w:proofErr w:type="spellEnd"/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328B7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‘</w:t>
                            </w:r>
                            <w:r w:rsidRPr="003328B7">
                              <w:rPr>
                                <w:b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 w:rsidRPr="003328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328B7">
                              <w:rPr>
                                <w:b/>
                                <w:sz w:val="32"/>
                                <w:szCs w:val="32"/>
                              </w:rPr>
                              <w:t>Sacroscape</w:t>
                            </w:r>
                            <w:proofErr w:type="spellEnd"/>
                            <w:r w:rsidRPr="003328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Cityscape: Images of Central European Towns in Late Medieval Sources</w:t>
                            </w:r>
                            <w:r w:rsidR="003328B7">
                              <w:rPr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DC4FED" w:rsidRPr="00DC4FED" w:rsidRDefault="00DC4FED" w:rsidP="00DC4FE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328B7" w:rsidRDefault="00DC4FED" w:rsidP="00DC4FE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6 December  </w:t>
                            </w:r>
                            <w:r w:rsidR="003328B7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DC4FED" w:rsidRPr="00DC4FED" w:rsidRDefault="00DC4FED" w:rsidP="003328B7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Cecily </w:t>
                            </w:r>
                            <w:proofErr w:type="gramStart"/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Hennessy</w:t>
                            </w:r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328B7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‘</w:t>
                            </w:r>
                            <w:r w:rsidRPr="003328B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Mary</w:t>
                            </w:r>
                            <w:proofErr w:type="gramEnd"/>
                            <w:r w:rsidRPr="003328B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Magdalene in Byzantium</w:t>
                            </w:r>
                            <w:r w:rsidR="003328B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’</w:t>
                            </w:r>
                          </w:p>
                          <w:p w:rsidR="00DC4FED" w:rsidRPr="00DC4FED" w:rsidRDefault="00DC4FED" w:rsidP="00DC4FE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C4FED" w:rsidRPr="00DC4FED" w:rsidRDefault="00DC4FED" w:rsidP="00DC4FED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Seminars are held at 5pm in </w:t>
                            </w:r>
                            <w:r w:rsidR="00604900"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Keynes Library, </w:t>
                            </w:r>
                            <w:r w:rsidR="00604900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Birkbeck School of Arts, </w:t>
                            </w:r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604900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3, Gordon Sq., London, WC1H OPD</w:t>
                            </w:r>
                            <w:r w:rsidRPr="00DC4FE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A break at 5.50pm is followed by discussion and refreshments.  </w:t>
                            </w:r>
                          </w:p>
                          <w:p w:rsidR="00DC4FED" w:rsidRDefault="00DC4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pt;margin-top:49.5pt;width:447pt;height:6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" stroked="f">
                <v:fill opacity="26214f"/>
                <v:textbox>
                  <w:txbxContent>
                    <w:p w:rsidR="00DC4FED" w:rsidRPr="00DC4FED" w:rsidRDefault="00DC4FED" w:rsidP="00DC4FED">
                      <w:pPr>
                        <w:rPr>
                          <w:rFonts w:ascii="Garamond" w:hAnsi="Garamond" w:cstheme="minorHAnsi"/>
                          <w:b/>
                          <w:color w:val="000000" w:themeColor="text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4FED">
                        <w:rPr>
                          <w:rFonts w:ascii="Garamond" w:hAnsi="Garamond" w:cstheme="minorHAnsi"/>
                          <w:b/>
                          <w:color w:val="000000" w:themeColor="text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MURRAY SEMINAR ON MEDIEVAL AND RENAISSANCE ART</w:t>
                      </w:r>
                    </w:p>
                    <w:p w:rsidR="00DC4FED" w:rsidRPr="00DC4FED" w:rsidRDefault="00DC4FED" w:rsidP="00DC4FED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Department of History of Art at Birkbeck presents a series of seminars on medieval and renaissance art, supported by the bequest established in memory of Professor Peter Murray, the Department's founder.   </w:t>
                      </w:r>
                      <w:hyperlink r:id="rId8" w:history="1">
                        <w:r w:rsidRPr="00DC4FED">
                          <w:rPr>
                            <w:rFonts w:cstheme="minorHAnsi"/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http://www.bbk.ac.uk/events-calendar</w:t>
                        </w:r>
                      </w:hyperlink>
                    </w:p>
                    <w:p w:rsidR="003328B7" w:rsidRDefault="00DC4FED" w:rsidP="00DC4FED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18 October</w:t>
                      </w:r>
                      <w:r w:rsidR="003328B7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:rsidR="00DC4FED" w:rsidRPr="003328B7" w:rsidRDefault="00DC4FED" w:rsidP="003328B7">
                      <w:pPr>
                        <w:rPr>
                          <w:sz w:val="32"/>
                          <w:szCs w:val="32"/>
                        </w:rPr>
                      </w:pPr>
                      <w:r w:rsidRPr="003328B7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Kim </w:t>
                      </w:r>
                      <w:proofErr w:type="gramStart"/>
                      <w:r w:rsidRPr="003328B7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Woods</w:t>
                      </w:r>
                      <w:r w:rsidR="003328B7" w:rsidRPr="003328B7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3328B7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‘</w:t>
                      </w:r>
                      <w:r w:rsidRPr="003328B7">
                        <w:rPr>
                          <w:b/>
                          <w:sz w:val="32"/>
                          <w:szCs w:val="32"/>
                        </w:rPr>
                        <w:t>Speaking</w:t>
                      </w:r>
                      <w:proofErr w:type="gramEnd"/>
                      <w:r w:rsidRPr="003328B7">
                        <w:rPr>
                          <w:b/>
                          <w:sz w:val="32"/>
                          <w:szCs w:val="32"/>
                        </w:rPr>
                        <w:t xml:space="preserve"> Sculptures</w:t>
                      </w:r>
                      <w:r w:rsidR="003328B7">
                        <w:rPr>
                          <w:b/>
                          <w:sz w:val="32"/>
                          <w:szCs w:val="32"/>
                        </w:rPr>
                        <w:t>’</w:t>
                      </w:r>
                      <w:r w:rsidRPr="003328B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C4FED" w:rsidRDefault="00DC4FED" w:rsidP="00DC4FED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328B7" w:rsidRDefault="00DC4FED" w:rsidP="00DC4FED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13 November </w:t>
                      </w:r>
                      <w:r w:rsidR="003328B7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:rsidR="00DC4FED" w:rsidRPr="003328B7" w:rsidRDefault="00DC4FED" w:rsidP="003328B7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Zoe </w:t>
                      </w:r>
                      <w:proofErr w:type="spellStart"/>
                      <w:proofErr w:type="gramStart"/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Opacic</w:t>
                      </w:r>
                      <w:proofErr w:type="spellEnd"/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328B7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‘</w:t>
                      </w:r>
                      <w:r w:rsidRPr="003328B7">
                        <w:rPr>
                          <w:b/>
                          <w:sz w:val="32"/>
                          <w:szCs w:val="32"/>
                        </w:rPr>
                        <w:t>From</w:t>
                      </w:r>
                      <w:proofErr w:type="gramEnd"/>
                      <w:r w:rsidRPr="003328B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328B7">
                        <w:rPr>
                          <w:b/>
                          <w:sz w:val="32"/>
                          <w:szCs w:val="32"/>
                        </w:rPr>
                        <w:t>Sacroscape</w:t>
                      </w:r>
                      <w:proofErr w:type="spellEnd"/>
                      <w:r w:rsidRPr="003328B7">
                        <w:rPr>
                          <w:b/>
                          <w:sz w:val="32"/>
                          <w:szCs w:val="32"/>
                        </w:rPr>
                        <w:t xml:space="preserve"> to Cityscape: Images of Central European Towns in Late Medieval Sources</w:t>
                      </w:r>
                      <w:r w:rsidR="003328B7">
                        <w:rPr>
                          <w:b/>
                          <w:sz w:val="32"/>
                          <w:szCs w:val="32"/>
                        </w:rPr>
                        <w:t>’</w:t>
                      </w:r>
                    </w:p>
                    <w:p w:rsidR="00DC4FED" w:rsidRPr="00DC4FED" w:rsidRDefault="00DC4FED" w:rsidP="00DC4FED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328B7" w:rsidRDefault="00DC4FED" w:rsidP="00DC4FED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6 December  </w:t>
                      </w:r>
                      <w:r w:rsidR="003328B7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:rsidR="00DC4FED" w:rsidRPr="00DC4FED" w:rsidRDefault="00DC4FED" w:rsidP="003328B7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Cecily </w:t>
                      </w:r>
                      <w:proofErr w:type="gramStart"/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Hennessy</w:t>
                      </w:r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328B7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‘</w:t>
                      </w:r>
                      <w:r w:rsidRPr="003328B7">
                        <w:rPr>
                          <w:b/>
                          <w:sz w:val="32"/>
                          <w:szCs w:val="32"/>
                          <w:lang w:val="en-US"/>
                        </w:rPr>
                        <w:t>Mary</w:t>
                      </w:r>
                      <w:proofErr w:type="gramEnd"/>
                      <w:r w:rsidRPr="003328B7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Magdalene in Byzantium</w:t>
                      </w:r>
                      <w:r w:rsidR="003328B7">
                        <w:rPr>
                          <w:b/>
                          <w:sz w:val="32"/>
                          <w:szCs w:val="32"/>
                          <w:lang w:val="en-US"/>
                        </w:rPr>
                        <w:t>’</w:t>
                      </w:r>
                    </w:p>
                    <w:p w:rsidR="00DC4FED" w:rsidRPr="00DC4FED" w:rsidRDefault="00DC4FED" w:rsidP="00DC4FED">
                      <w:pP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C4FED" w:rsidRPr="00DC4FED" w:rsidRDefault="00DC4FED" w:rsidP="00DC4FED">
                      <w:pPr>
                        <w:spacing w:line="240" w:lineRule="auto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Seminars are held at 5pm in </w:t>
                      </w:r>
                      <w:r w:rsidR="00604900"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Keynes Library, </w:t>
                      </w:r>
                      <w:r w:rsidR="00604900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Birkbeck School of Arts, </w:t>
                      </w:r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604900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3, Gordon Sq., London, WC1H OPD</w:t>
                      </w:r>
                      <w:r w:rsidRPr="00DC4FE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A break at 5.50pm is followed by discussion and refreshments.  </w:t>
                      </w:r>
                    </w:p>
                    <w:p w:rsidR="00DC4FED" w:rsidRDefault="00DC4FE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628650"/>
            <wp:positionH relativeFrom="margin">
              <wp:posOffset>5121910</wp:posOffset>
            </wp:positionH>
            <wp:positionV relativeFrom="margin">
              <wp:align>top</wp:align>
            </wp:positionV>
            <wp:extent cx="1896110" cy="59753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629D" w:rsidSect="00DC4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CA" w:rsidRDefault="004B4FCA" w:rsidP="00DC4FED">
      <w:pPr>
        <w:spacing w:after="0" w:line="240" w:lineRule="auto"/>
      </w:pPr>
      <w:r>
        <w:separator/>
      </w:r>
    </w:p>
  </w:endnote>
  <w:endnote w:type="continuationSeparator" w:id="0">
    <w:p w:rsidR="004B4FCA" w:rsidRDefault="004B4FCA" w:rsidP="00DC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ED" w:rsidRDefault="00DC4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ED" w:rsidRDefault="00DC4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ED" w:rsidRDefault="00DC4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CA" w:rsidRDefault="004B4FCA" w:rsidP="00DC4FED">
      <w:pPr>
        <w:spacing w:after="0" w:line="240" w:lineRule="auto"/>
      </w:pPr>
      <w:r>
        <w:separator/>
      </w:r>
    </w:p>
  </w:footnote>
  <w:footnote w:type="continuationSeparator" w:id="0">
    <w:p w:rsidR="004B4FCA" w:rsidRDefault="004B4FCA" w:rsidP="00DC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ED" w:rsidRDefault="004B4FC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065985" o:spid="_x0000_s2050" type="#_x0000_t75" style="position:absolute;margin-left:0;margin-top:0;width:650.55pt;height:850.2pt;z-index:-251657216;mso-position-horizontal:center;mso-position-horizontal-relative:margin;mso-position-vertical:center;mso-position-vertical-relative:margin" o:allowincell="f">
          <v:imagedata r:id="rId1" o:title="add_ms_24189_f011r(Mandeville travels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ED" w:rsidRDefault="004B4FC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065986" o:spid="_x0000_s2051" type="#_x0000_t75" style="position:absolute;margin-left:0;margin-top:0;width:650.55pt;height:850.2pt;z-index:-251656192;mso-position-horizontal:center;mso-position-horizontal-relative:margin;mso-position-vertical:center;mso-position-vertical-relative:margin" o:allowincell="f">
          <v:imagedata r:id="rId1" o:title="add_ms_24189_f011r(Mandeville travels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ED" w:rsidRDefault="004B4FC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065984" o:spid="_x0000_s2049" type="#_x0000_t75" style="position:absolute;margin-left:0;margin-top:0;width:650.55pt;height:850.2pt;z-index:-251658240;mso-position-horizontal:center;mso-position-horizontal-relative:margin;mso-position-vertical:center;mso-position-vertical-relative:margin" o:allowincell="f">
          <v:imagedata r:id="rId1" o:title="add_ms_24189_f011r(Mandeville travels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E6"/>
    <w:rsid w:val="002243E6"/>
    <w:rsid w:val="003328B7"/>
    <w:rsid w:val="004B4FCA"/>
    <w:rsid w:val="00604900"/>
    <w:rsid w:val="00B1629D"/>
    <w:rsid w:val="00DC4FED"/>
    <w:rsid w:val="00E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ED"/>
  </w:style>
  <w:style w:type="paragraph" w:styleId="Footer">
    <w:name w:val="footer"/>
    <w:basedOn w:val="Normal"/>
    <w:link w:val="FooterChar"/>
    <w:uiPriority w:val="99"/>
    <w:unhideWhenUsed/>
    <w:rsid w:val="00DC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ED"/>
  </w:style>
  <w:style w:type="paragraph" w:styleId="BalloonText">
    <w:name w:val="Balloon Text"/>
    <w:basedOn w:val="Normal"/>
    <w:link w:val="BalloonTextChar"/>
    <w:uiPriority w:val="99"/>
    <w:semiHidden/>
    <w:unhideWhenUsed/>
    <w:rsid w:val="00D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ED"/>
    <w:rPr>
      <w:rFonts w:ascii="Tahoma" w:hAnsi="Tahoma" w:cs="Tahoma"/>
      <w:sz w:val="16"/>
      <w:szCs w:val="16"/>
    </w:rPr>
  </w:style>
  <w:style w:type="paragraph" w:styleId="NoSpacing">
    <w:name w:val="No Spacing"/>
    <w:aliases w:val="Footnote"/>
    <w:uiPriority w:val="1"/>
    <w:qFormat/>
    <w:rsid w:val="00DC4FED"/>
    <w:pPr>
      <w:spacing w:after="0" w:line="240" w:lineRule="auto"/>
    </w:pPr>
    <w:rPr>
      <w:rFonts w:asciiTheme="majorHAnsi" w:eastAsiaTheme="minorEastAsia" w:hAnsiTheme="majorHAnsi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ED"/>
  </w:style>
  <w:style w:type="paragraph" w:styleId="Footer">
    <w:name w:val="footer"/>
    <w:basedOn w:val="Normal"/>
    <w:link w:val="FooterChar"/>
    <w:uiPriority w:val="99"/>
    <w:unhideWhenUsed/>
    <w:rsid w:val="00DC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ED"/>
  </w:style>
  <w:style w:type="paragraph" w:styleId="BalloonText">
    <w:name w:val="Balloon Text"/>
    <w:basedOn w:val="Normal"/>
    <w:link w:val="BalloonTextChar"/>
    <w:uiPriority w:val="99"/>
    <w:semiHidden/>
    <w:unhideWhenUsed/>
    <w:rsid w:val="00D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ED"/>
    <w:rPr>
      <w:rFonts w:ascii="Tahoma" w:hAnsi="Tahoma" w:cs="Tahoma"/>
      <w:sz w:val="16"/>
      <w:szCs w:val="16"/>
    </w:rPr>
  </w:style>
  <w:style w:type="paragraph" w:styleId="NoSpacing">
    <w:name w:val="No Spacing"/>
    <w:aliases w:val="Footnote"/>
    <w:uiPriority w:val="1"/>
    <w:qFormat/>
    <w:rsid w:val="00DC4FED"/>
    <w:pPr>
      <w:spacing w:after="0" w:line="240" w:lineRule="auto"/>
    </w:pPr>
    <w:rPr>
      <w:rFonts w:asciiTheme="majorHAnsi" w:eastAsiaTheme="minorEastAsia" w:hAnsiTheme="maj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k.ac.uk/events-calend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bk.ac.uk/events-calenda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2017-09-28T11:55:00Z</dcterms:created>
  <dcterms:modified xsi:type="dcterms:W3CDTF">2017-09-28T22:18:00Z</dcterms:modified>
</cp:coreProperties>
</file>